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240"/>
        <w:jc w:val="center"/>
        <w:rPr>
          <w:color w:val="00000A"/>
        </w:rPr>
      </w:pPr>
      <w:r>
        <w:rPr>
          <w:color w:val="00000A"/>
        </w:rPr>
        <w:t>ΑΙΤΗΣΗ ΑΔΕΙΑΣ</w:t>
      </w:r>
    </w:p>
    <w:tbl>
      <w:tblPr>
        <w:tblW w:w="9962" w:type="dxa"/>
        <w:jc w:val="left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802"/>
        <w:gridCol w:w="7159"/>
      </w:tblGrid>
      <w:tr>
        <w:trPr/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48" w:after="48"/>
              <w:rPr>
                <w:sz w:val="24"/>
              </w:rPr>
            </w:pPr>
            <w:r>
              <w:rPr>
                <w:sz w:val="24"/>
              </w:rPr>
              <w:t>Ονοματεπώνυμο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48" w:after="48"/>
              <w:rPr>
                <w:lang w:val="el-GR"/>
              </w:rPr>
            </w:pPr>
            <w:r>
              <w:rPr>
                <w:sz w:val="24"/>
                <w:lang w:val="el-GR"/>
              </w:rPr>
              <w:t>Κεφαλιανού Χριστίνα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48" w:after="48"/>
              <w:rPr>
                <w:sz w:val="24"/>
              </w:rPr>
            </w:pPr>
            <w:r>
              <w:rPr>
                <w:sz w:val="24"/>
              </w:rPr>
              <w:t>Θέση / Τμήμα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48" w:after="48"/>
              <w:rPr>
                <w:sz w:val="24"/>
              </w:rPr>
            </w:pPr>
            <w:r>
              <w:rPr>
                <w:sz w:val="24"/>
              </w:rPr>
              <w:t>Παραγωγή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jc w:val="center"/>
        <w:rPr>
          <w:rFonts w:ascii="Open Sans Extrabold" w:hAnsi="Open Sans Extrabold" w:cs="Open Sans Extrabold"/>
          <w:sz w:val="24"/>
          <w:szCs w:val="24"/>
        </w:rPr>
      </w:pPr>
      <w:r>
        <w:rPr>
          <w:rFonts w:cs="Open Sans Extrabold" w:ascii="Open Sans Extrabold" w:hAnsi="Open Sans Extrabold"/>
          <w:sz w:val="24"/>
          <w:szCs w:val="24"/>
        </w:rPr>
        <w:t>ΕΙΔΟΣ ΑΔΕΙΑΣ</w:t>
      </w:r>
    </w:p>
    <w:tbl>
      <w:tblPr>
        <w:tblW w:w="994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97"/>
        <w:gridCol w:w="708"/>
        <w:gridCol w:w="4254"/>
        <w:gridCol w:w="582"/>
      </w:tblGrid>
      <w:tr>
        <w:trPr>
          <w:trHeight w:val="555" w:hRule="atLeast"/>
        </w:trPr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48" w:after="48"/>
              <w:rPr>
                <w:sz w:val="24"/>
              </w:rPr>
            </w:pPr>
            <w:r>
              <w:rPr>
                <w:sz w:val="24"/>
              </w:rPr>
              <w:t>ΚΑΝΟΝΙΚΗ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sz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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48" w:after="48"/>
              <w:rPr>
                <w:sz w:val="24"/>
              </w:rPr>
            </w:pPr>
            <w:r>
              <w:rPr>
                <w:i/>
                <w:sz w:val="24"/>
              </w:rPr>
              <w:t>ΑΝΕΥ ΑΠΟΔΟΧΩΝ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sz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</w:t>
            </w:r>
          </w:p>
        </w:tc>
      </w:tr>
      <w:tr>
        <w:trPr>
          <w:trHeight w:val="555" w:hRule="atLeast"/>
        </w:trPr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48" w:after="48"/>
              <w:rPr>
                <w:sz w:val="24"/>
              </w:rPr>
            </w:pPr>
            <w:r>
              <w:rPr>
                <w:sz w:val="24"/>
              </w:rPr>
              <w:t>ΑΣΘΕΝΕΙΑΣ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sz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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48" w:after="48"/>
              <w:rPr>
                <w:sz w:val="24"/>
              </w:rPr>
            </w:pPr>
            <w:r>
              <w:rPr>
                <w:sz w:val="24"/>
              </w:rPr>
              <w:t>ΑΛΛΗ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sz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</w:t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pPr w:bottomFromText="0" w:horzAnchor="margin" w:leftFromText="180" w:rightFromText="180" w:tblpX="0" w:tblpXSpec="center" w:tblpY="267" w:topFromText="0" w:vertAnchor="text"/>
        <w:tblW w:w="1000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5"/>
        <w:gridCol w:w="2366"/>
        <w:gridCol w:w="896"/>
        <w:gridCol w:w="2693"/>
        <w:gridCol w:w="2099"/>
        <w:gridCol w:w="998"/>
      </w:tblGrid>
      <w:tr>
        <w:trPr/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48" w:after="48"/>
              <w:rPr>
                <w:sz w:val="24"/>
              </w:rPr>
            </w:pPr>
            <w:r>
              <w:rPr>
                <w:sz w:val="24"/>
              </w:rPr>
              <w:t xml:space="preserve">ΑΠΟ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/>
            </w:pP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>/  0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 /</w:t>
            </w:r>
            <w:r>
              <w:rPr>
                <w:sz w:val="24"/>
                <w:lang w:val="en-US"/>
              </w:rPr>
              <w:t xml:space="preserve"> 2018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48" w:after="48"/>
              <w:rPr>
                <w:sz w:val="24"/>
              </w:rPr>
            </w:pPr>
            <w:r>
              <w:rPr>
                <w:sz w:val="24"/>
              </w:rPr>
              <w:t>ΕΩΣ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/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 xml:space="preserve">/  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 xml:space="preserve"> 2018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48" w:after="48"/>
              <w:rPr>
                <w:sz w:val="24"/>
              </w:rPr>
            </w:pPr>
            <w:r>
              <w:rPr>
                <w:sz w:val="24"/>
              </w:rPr>
              <w:t xml:space="preserve">ΑΡΙΘ. ΗΜΕΡΩΝ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/>
            </w:pPr>
            <w:r>
              <w:rPr>
                <w:sz w:val="24"/>
                <w:lang w:val="en-US"/>
              </w:rPr>
              <w:t>5</w:t>
            </w:r>
          </w:p>
        </w:tc>
      </w:tr>
    </w:tbl>
    <w:p>
      <w:pPr>
        <w:pStyle w:val="Normal"/>
        <w:spacing w:before="0" w:after="0"/>
        <w:rPr>
          <w:szCs w:val="20"/>
        </w:rPr>
      </w:pPr>
      <w:r>
        <w:rPr>
          <w:szCs w:val="20"/>
        </w:rPr>
      </w:r>
    </w:p>
    <w:tbl>
      <w:tblPr>
        <w:tblpPr w:bottomFromText="0" w:horzAnchor="margin" w:leftFromText="180" w:rightFromText="180" w:tblpX="0" w:tblpXSpec="center" w:tblpY="267" w:topFromText="0" w:vertAnchor="text"/>
        <w:tblW w:w="1000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68"/>
        <w:gridCol w:w="2268"/>
        <w:gridCol w:w="2972"/>
      </w:tblGrid>
      <w:tr>
        <w:trPr/>
        <w:tc>
          <w:tcPr>
            <w:tcW w:w="4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48" w:after="48"/>
              <w:rPr>
                <w:sz w:val="24"/>
              </w:rPr>
            </w:pPr>
            <w:r>
              <w:rPr>
                <w:sz w:val="24"/>
              </w:rPr>
              <w:t>ΠΑΡΑΤΗΡΗΣΕΙΣ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sz w:val="24"/>
              </w:rPr>
            </w:pPr>
            <w:r>
              <w:rPr>
                <w:sz w:val="24"/>
              </w:rPr>
              <w:t>ΗΜΕΡΟΜΗΝΙΑ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bidi w:val="0"/>
              <w:spacing w:lineRule="auto" w:line="240" w:before="48" w:after="48"/>
              <w:jc w:val="center"/>
              <w:rPr/>
            </w:pPr>
            <w:r>
              <w:rPr>
                <w:sz w:val="24"/>
                <w:lang w:val="en-US"/>
              </w:rPr>
              <w:t>31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 xml:space="preserve"> / 201</w:t>
            </w:r>
            <w:r>
              <w:rPr>
                <w:sz w:val="24"/>
                <w:lang w:val="en-US"/>
              </w:rPr>
              <w:t>8</w:t>
            </w:r>
          </w:p>
        </w:tc>
      </w:tr>
      <w:tr>
        <w:trPr/>
        <w:tc>
          <w:tcPr>
            <w:tcW w:w="10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48" w:after="48"/>
              <w:rPr/>
            </w:pPr>
            <w:r>
              <w:rPr>
                <w:sz w:val="24"/>
                <w:lang w:val="en-US"/>
              </w:rPr>
              <w:t xml:space="preserve">ΑΔΕΙΑ </w:t>
            </w:r>
            <w:r>
              <w:rPr>
                <w:sz w:val="24"/>
                <w:lang w:val="en-US"/>
              </w:rPr>
              <w:t>KANONIKH</w:t>
            </w:r>
          </w:p>
        </w:tc>
      </w:tr>
    </w:tbl>
    <w:p>
      <w:pPr>
        <w:pStyle w:val="Normal"/>
        <w:spacing w:lineRule="auto" w:line="480" w:before="0" w:after="0"/>
        <w:rPr>
          <w:sz w:val="24"/>
        </w:rPr>
      </w:pPr>
      <w:r>
        <w:rPr>
          <w:sz w:val="24"/>
        </w:rPr>
      </w:r>
    </w:p>
    <w:tbl>
      <w:tblPr>
        <w:tblW w:w="9962" w:type="dxa"/>
        <w:jc w:val="left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81"/>
        <w:gridCol w:w="4980"/>
      </w:tblGrid>
      <w:tr>
        <w:trPr/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48" w:after="48"/>
              <w:jc w:val="center"/>
              <w:rPr>
                <w:sz w:val="24"/>
              </w:rPr>
            </w:pPr>
            <w:r>
              <w:rPr>
                <w:sz w:val="24"/>
              </w:rPr>
              <w:t>Ο Αιτών / Η Αιτούσα</w:t>
            </w:r>
          </w:p>
        </w:tc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48" w:after="48"/>
              <w:jc w:val="center"/>
              <w:rPr>
                <w:sz w:val="24"/>
              </w:rPr>
            </w:pPr>
            <w:r>
              <w:rPr>
                <w:sz w:val="24"/>
              </w:rPr>
              <w:t>Έγκριση</w:t>
            </w:r>
          </w:p>
        </w:tc>
      </w:tr>
      <w:tr>
        <w:trPr/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48" w:after="4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lineRule="auto" w:line="240" w:before="48" w:after="4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lineRule="auto" w:line="240" w:before="48" w:after="4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lineRule="auto" w:line="240" w:before="48" w:after="4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48" w:after="4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lineRule="auto" w:line="240" w:before="48" w:after="4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lineRule="auto" w:line="240" w:before="48" w:after="4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080" w:right="1080" w:header="709" w:top="1440" w:footer="0" w:bottom="1440" w:gutter="0"/>
      <w:pgNumType w:start="0"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Open Sans">
    <w:charset w:val="a1"/>
    <w:family w:val="roman"/>
    <w:pitch w:val="variable"/>
  </w:font>
  <w:font w:name="Open Sans Extrabold">
    <w:charset w:val="a1"/>
    <w:family w:val="roman"/>
    <w:pitch w:val="variable"/>
  </w:font>
  <w:font w:name="Open Sans Semibold">
    <w:charset w:val="a1"/>
    <w:family w:val="roman"/>
    <w:pitch w:val="variable"/>
  </w:font>
  <w:font w:name="Cambria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Wingdings"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tabs>
        <w:tab w:val="left" w:pos="1891" w:leader="none"/>
        <w:tab w:val="center" w:pos="4153" w:leader="none"/>
        <w:tab w:val="right" w:pos="8306" w:leader="none"/>
      </w:tabs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612140</wp:posOffset>
          </wp:positionH>
          <wp:positionV relativeFrom="page">
            <wp:posOffset>444500</wp:posOffset>
          </wp:positionV>
          <wp:extent cx="2517140" cy="267335"/>
          <wp:effectExtent l="0" t="0" r="0" b="0"/>
          <wp:wrapNone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settings.xml><?xml version="1.0" encoding="utf-8"?>
<w:settings xmlns:w="http://schemas.openxmlformats.org/wordprocessingml/2006/main">
  <w:zoom w:percent="84"/>
  <w:defaultTabStop w:val="720"/>
  <w:compat>
    <w:compatSetting w:name="compatibilityMode" w:uri="http://schemas.microsoft.com/office/word" w:val="1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semiHidden="0" w:unhideWhenUsed="0" w:qFormat="1"/>
  </w:latentStyles>
  <w:style w:type="paragraph" w:styleId="Normal" w:default="1">
    <w:name w:val="Normal"/>
    <w:qFormat/>
    <w:rsid w:val="00694158"/>
    <w:pPr>
      <w:widowControl/>
      <w:bidi w:val="0"/>
      <w:spacing w:lineRule="auto" w:line="276" w:before="0" w:after="200"/>
      <w:jc w:val="both"/>
    </w:pPr>
    <w:rPr>
      <w:rFonts w:ascii="Open Sans" w:hAnsi="Open Sans" w:eastAsia="Calibri" w:cs="Times New Roman"/>
      <w:color w:val="00000A"/>
      <w:sz w:val="20"/>
      <w:szCs w:val="22"/>
      <w:lang w:val="el-GR" w:eastAsia="en-US" w:bidi="ar-SA"/>
    </w:rPr>
  </w:style>
  <w:style w:type="paragraph" w:styleId="1">
    <w:name w:val="Heading 1"/>
    <w:basedOn w:val="Normal"/>
    <w:link w:val="1Char"/>
    <w:uiPriority w:val="99"/>
    <w:qFormat/>
    <w:rsid w:val="0036670b"/>
    <w:pPr>
      <w:keepNext/>
      <w:keepLines/>
      <w:pageBreakBefore/>
      <w:spacing w:before="480" w:after="240"/>
      <w:jc w:val="right"/>
      <w:outlineLvl w:val="0"/>
    </w:pPr>
    <w:rPr>
      <w:rFonts w:ascii="Open Sans Extrabold" w:hAnsi="Open Sans Extrabold" w:eastAsia="Times New Roman"/>
      <w:bCs/>
      <w:color w:val="3270A8"/>
      <w:sz w:val="32"/>
      <w:szCs w:val="28"/>
    </w:rPr>
  </w:style>
  <w:style w:type="paragraph" w:styleId="2">
    <w:name w:val="Heading 2"/>
    <w:basedOn w:val="Normal"/>
    <w:link w:val="2Char"/>
    <w:uiPriority w:val="99"/>
    <w:qFormat/>
    <w:rsid w:val="00e754ab"/>
    <w:pPr>
      <w:keepNext/>
      <w:keepLines/>
      <w:spacing w:before="480" w:after="240"/>
      <w:jc w:val="left"/>
      <w:outlineLvl w:val="1"/>
    </w:pPr>
    <w:rPr>
      <w:rFonts w:ascii="Open Sans Semibold" w:hAnsi="Open Sans Semibold" w:eastAsia="Times New Roman"/>
      <w:b/>
      <w:bCs/>
      <w:color w:val="404040"/>
      <w:sz w:val="28"/>
      <w:szCs w:val="26"/>
    </w:rPr>
  </w:style>
  <w:style w:type="paragraph" w:styleId="3">
    <w:name w:val="Heading 3"/>
    <w:basedOn w:val="Normal"/>
    <w:link w:val="3Char"/>
    <w:uiPriority w:val="99"/>
    <w:qFormat/>
    <w:rsid w:val="00cd0dea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link w:val="1"/>
    <w:uiPriority w:val="99"/>
    <w:qFormat/>
    <w:locked/>
    <w:rsid w:val="0036670b"/>
    <w:rPr>
      <w:rFonts w:ascii="Open Sans Extrabold" w:hAnsi="Open Sans Extrabold" w:cs="Times New Roman"/>
      <w:bCs/>
      <w:color w:val="3270A8"/>
      <w:sz w:val="28"/>
      <w:szCs w:val="28"/>
    </w:rPr>
  </w:style>
  <w:style w:type="character" w:styleId="2Char" w:customStyle="1">
    <w:name w:val="Επικεφαλίδα 2 Char"/>
    <w:link w:val="2"/>
    <w:uiPriority w:val="99"/>
    <w:qFormat/>
    <w:locked/>
    <w:rsid w:val="00e754ab"/>
    <w:rPr>
      <w:rFonts w:ascii="Open Sans Semibold" w:hAnsi="Open Sans Semibold" w:cs="Times New Roman"/>
      <w:b/>
      <w:bCs/>
      <w:color w:val="404040"/>
      <w:sz w:val="26"/>
      <w:szCs w:val="26"/>
    </w:rPr>
  </w:style>
  <w:style w:type="character" w:styleId="3Char" w:customStyle="1">
    <w:name w:val="Επικεφαλίδα 3 Char"/>
    <w:link w:val="3"/>
    <w:uiPriority w:val="99"/>
    <w:semiHidden/>
    <w:qFormat/>
    <w:locked/>
    <w:rsid w:val="00cd0dea"/>
    <w:rPr>
      <w:rFonts w:ascii="Cambria" w:hAnsi="Cambria" w:cs="Times New Roman"/>
      <w:b/>
      <w:bCs/>
      <w:color w:val="4F81BD"/>
      <w:sz w:val="20"/>
    </w:rPr>
  </w:style>
  <w:style w:type="character" w:styleId="Char" w:customStyle="1">
    <w:name w:val="Χωρίς διάστιχο Char"/>
    <w:link w:val="a3"/>
    <w:uiPriority w:val="99"/>
    <w:qFormat/>
    <w:locked/>
    <w:rsid w:val="002c7fee"/>
    <w:rPr>
      <w:rFonts w:eastAsia="Times New Roman" w:cs="Times New Roman"/>
      <w:sz w:val="22"/>
      <w:szCs w:val="22"/>
      <w:lang w:val="en-US" w:eastAsia="ja-JP" w:bidi="ar-SA"/>
    </w:rPr>
  </w:style>
  <w:style w:type="character" w:styleId="Char1" w:customStyle="1">
    <w:name w:val="Κείμενο πλαισίου Char"/>
    <w:link w:val="a4"/>
    <w:uiPriority w:val="99"/>
    <w:semiHidden/>
    <w:qFormat/>
    <w:locked/>
    <w:rsid w:val="002c7fee"/>
    <w:rPr>
      <w:rFonts w:ascii="Tahoma" w:hAnsi="Tahoma" w:cs="Tahoma"/>
      <w:sz w:val="16"/>
      <w:szCs w:val="16"/>
    </w:rPr>
  </w:style>
  <w:style w:type="character" w:styleId="Char2" w:customStyle="1">
    <w:name w:val="Τίτλος Char"/>
    <w:link w:val="a6"/>
    <w:uiPriority w:val="99"/>
    <w:qFormat/>
    <w:locked/>
    <w:rsid w:val="00aa33c0"/>
    <w:rPr>
      <w:rFonts w:ascii="Open Sans Extrabold" w:hAnsi="Open Sans Extrabold" w:cs="Times New Roman"/>
      <w:color w:val="3270A8"/>
      <w:spacing w:val="5"/>
      <w:sz w:val="52"/>
      <w:szCs w:val="52"/>
    </w:rPr>
  </w:style>
  <w:style w:type="character" w:styleId="Char3" w:customStyle="1">
    <w:name w:val="Κεφαλίδα Char"/>
    <w:link w:val="a7"/>
    <w:uiPriority w:val="99"/>
    <w:qFormat/>
    <w:locked/>
    <w:rsid w:val="002c7fee"/>
    <w:rPr>
      <w:rFonts w:ascii="Open Sans" w:hAnsi="Open Sans" w:cs="Times New Roman"/>
    </w:rPr>
  </w:style>
  <w:style w:type="character" w:styleId="Char4" w:customStyle="1">
    <w:name w:val="Υποσέλιδο Char"/>
    <w:link w:val="a8"/>
    <w:uiPriority w:val="99"/>
    <w:qFormat/>
    <w:locked/>
    <w:rsid w:val="002c7fee"/>
    <w:rPr>
      <w:rFonts w:ascii="Open Sans" w:hAnsi="Open Sans" w:cs="Times New Roman"/>
    </w:rPr>
  </w:style>
  <w:style w:type="character" w:styleId="Style11">
    <w:name w:val="Σύνδεσμος διαδικτύου"/>
    <w:uiPriority w:val="99"/>
    <w:rsid w:val="00bb147d"/>
    <w:rPr>
      <w:rFonts w:cs="Times New Roman"/>
      <w:color w:val="0000FF"/>
      <w:u w:val="single"/>
    </w:rPr>
  </w:style>
  <w:style w:type="character" w:styleId="Char5" w:customStyle="1">
    <w:name w:val="Κείμενο σημείωσης τέλους Char"/>
    <w:link w:val="ac"/>
    <w:uiPriority w:val="99"/>
    <w:semiHidden/>
    <w:qFormat/>
    <w:locked/>
    <w:rsid w:val="00787a04"/>
    <w:rPr>
      <w:rFonts w:ascii="Open Sans" w:hAnsi="Open Sans" w:cs="Times New Roman"/>
      <w:sz w:val="20"/>
      <w:szCs w:val="20"/>
    </w:rPr>
  </w:style>
  <w:style w:type="character" w:styleId="Endnotereference">
    <w:name w:val="endnote reference"/>
    <w:uiPriority w:val="99"/>
    <w:semiHidden/>
    <w:qFormat/>
    <w:rsid w:val="00787a04"/>
    <w:rPr>
      <w:rFonts w:cs="Times New Roman"/>
      <w:vertAlign w:val="superscript"/>
    </w:rPr>
  </w:style>
  <w:style w:type="character" w:styleId="Char6" w:customStyle="1">
    <w:name w:val="Κείμενο υποσημείωσης Char"/>
    <w:link w:val="ae"/>
    <w:uiPriority w:val="99"/>
    <w:semiHidden/>
    <w:qFormat/>
    <w:locked/>
    <w:rsid w:val="00787a04"/>
    <w:rPr>
      <w:rFonts w:ascii="Open Sans" w:hAnsi="Open Sans" w:cs="Times New Roman"/>
      <w:sz w:val="20"/>
      <w:szCs w:val="20"/>
    </w:rPr>
  </w:style>
  <w:style w:type="character" w:styleId="Footnotereference">
    <w:name w:val="footnote reference"/>
    <w:uiPriority w:val="99"/>
    <w:semiHidden/>
    <w:qFormat/>
    <w:rsid w:val="00787a04"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eastAsia="Times New Roman"/>
    </w:rPr>
  </w:style>
  <w:style w:type="paragraph" w:styleId="Style12">
    <w:name w:val="Επικεφαλίδα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Ευρετήριο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Char"/>
    <w:uiPriority w:val="99"/>
    <w:qFormat/>
    <w:rsid w:val="002c7fee"/>
    <w:pPr>
      <w:widowControl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Char0"/>
    <w:uiPriority w:val="99"/>
    <w:semiHidden/>
    <w:qFormat/>
    <w:rsid w:val="002c7f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c7fee"/>
    <w:pPr>
      <w:spacing w:before="0" w:after="200"/>
      <w:ind w:left="720" w:hanging="0"/>
      <w:contextualSpacing/>
    </w:pPr>
    <w:rPr/>
  </w:style>
  <w:style w:type="paragraph" w:styleId="Style17">
    <w:name w:val="Title"/>
    <w:basedOn w:val="Normal"/>
    <w:link w:val="Char1"/>
    <w:uiPriority w:val="99"/>
    <w:qFormat/>
    <w:rsid w:val="00aa33c0"/>
    <w:pPr>
      <w:pageBreakBefore/>
      <w:spacing w:lineRule="auto" w:line="240" w:before="960" w:after="960"/>
      <w:contextualSpacing/>
      <w:jc w:val="right"/>
    </w:pPr>
    <w:rPr>
      <w:rFonts w:ascii="Open Sans Extrabold" w:hAnsi="Open Sans Extrabold" w:eastAsia="Times New Roman"/>
      <w:color w:val="3270A8"/>
      <w:spacing w:val="5"/>
      <w:sz w:val="52"/>
      <w:szCs w:val="52"/>
    </w:rPr>
  </w:style>
  <w:style w:type="paragraph" w:styleId="Style18">
    <w:name w:val="Header"/>
    <w:basedOn w:val="Normal"/>
    <w:link w:val="Char2"/>
    <w:uiPriority w:val="99"/>
    <w:rsid w:val="002c7fee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19">
    <w:name w:val="Footer"/>
    <w:basedOn w:val="Normal"/>
    <w:link w:val="Char3"/>
    <w:uiPriority w:val="99"/>
    <w:rsid w:val="002c7fee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TOCHeading">
    <w:name w:val="TOC Heading"/>
    <w:basedOn w:val="1"/>
    <w:uiPriority w:val="99"/>
    <w:qFormat/>
    <w:rsid w:val="00bb147d"/>
    <w:pPr>
      <w:spacing w:before="480" w:after="0"/>
      <w:jc w:val="left"/>
    </w:pPr>
    <w:rPr>
      <w:rFonts w:ascii="Cambria" w:hAnsi="Cambria"/>
      <w:b/>
      <w:color w:val="365F91"/>
      <w:sz w:val="28"/>
      <w:lang w:val="en-US" w:eastAsia="ja-JP"/>
    </w:rPr>
  </w:style>
  <w:style w:type="paragraph" w:styleId="11">
    <w:name w:val="TOC 1"/>
    <w:basedOn w:val="Normal"/>
    <w:autoRedefine/>
    <w:uiPriority w:val="99"/>
    <w:rsid w:val="0036670b"/>
    <w:pPr>
      <w:spacing w:before="0" w:after="100"/>
    </w:pPr>
    <w:rPr>
      <w:rFonts w:ascii="Open Sans Semibold" w:hAnsi="Open Sans Semibold"/>
      <w:color w:val="3270A8"/>
    </w:rPr>
  </w:style>
  <w:style w:type="paragraph" w:styleId="21">
    <w:name w:val="TOC 2"/>
    <w:basedOn w:val="Normal"/>
    <w:autoRedefine/>
    <w:uiPriority w:val="99"/>
    <w:rsid w:val="00bb147d"/>
    <w:pPr>
      <w:spacing w:before="0" w:after="100"/>
      <w:ind w:left="220" w:hanging="0"/>
    </w:pPr>
    <w:rPr/>
  </w:style>
  <w:style w:type="paragraph" w:styleId="Endnotetext">
    <w:name w:val="endnote text"/>
    <w:basedOn w:val="Normal"/>
    <w:link w:val="Char4"/>
    <w:uiPriority w:val="99"/>
    <w:semiHidden/>
    <w:qFormat/>
    <w:rsid w:val="00787a04"/>
    <w:pPr>
      <w:spacing w:lineRule="auto" w:line="240" w:before="0" w:after="0"/>
    </w:pPr>
    <w:rPr>
      <w:szCs w:val="20"/>
    </w:rPr>
  </w:style>
  <w:style w:type="paragraph" w:styleId="Footnotetext">
    <w:name w:val="footnote text"/>
    <w:basedOn w:val="Normal"/>
    <w:link w:val="Char5"/>
    <w:uiPriority w:val="99"/>
    <w:semiHidden/>
    <w:qFormat/>
    <w:rsid w:val="00787a04"/>
    <w:pPr>
      <w:spacing w:lineRule="auto" w:line="240" w:before="0" w:after="0"/>
    </w:pPr>
    <w:rPr>
      <w:szCs w:val="20"/>
    </w:rPr>
  </w:style>
  <w:style w:type="paragraph" w:styleId="31">
    <w:name w:val="TOC 3"/>
    <w:basedOn w:val="Normal"/>
    <w:autoRedefine/>
    <w:uiPriority w:val="99"/>
    <w:rsid w:val="00787a04"/>
    <w:pPr>
      <w:spacing w:before="0" w:after="100"/>
      <w:ind w:left="40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36670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99"/>
    <w:rsid w:val="0036670b"/>
    <w:rPr>
      <w:color w:val="000000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36670b"/>
    <w:rPr>
      <w:color w:val="365F91"/>
    </w:rPr>
    <w:tblPr>
      <w:tblStyleRowBandSize w:val="1"/>
      <w:tblStyleColBandSize w:val="1"/>
      <w:tblInd w:w="0" w:type="dxa"/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Shading Accent 5"/>
    <w:basedOn w:val="a1"/>
    <w:uiPriority w:val="99"/>
    <w:rsid w:val="0036670b"/>
    <w:rPr>
      <w:color w:val="31849B"/>
    </w:rPr>
    <w:tblPr>
      <w:tblStyleRowBandSize w:val="1"/>
      <w:tblStyleColBandSize w:val="1"/>
      <w:tblInd w:w="0" w:type="dxa"/>
      <w:tblBorders>
        <w:top w:val="single" w:color="4BACC6" w:sz="8" w:space="0"/>
        <w:bottom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Shading 1 Accent 5"/>
    <w:basedOn w:val="a1"/>
    <w:uiPriority w:val="99"/>
    <w:rsid w:val="0036670b"/>
    <w:tblPr>
      <w:tblStyleRowBandSize w:val="1"/>
      <w:tblStyleColBandSize w:val="1"/>
      <w:tblInd w:w="0" w:type="dxa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99"/>
    <w:rsid w:val="008915db"/>
    <w:rPr>
      <w:color w:val="000000"/>
    </w:rPr>
    <w:tblPr>
      <w:tblStyleRowBandSize w:val="1"/>
      <w:tblStyleColBandSize w:val="1"/>
      <w:tblInd w:w="0" w:type="dxa"/>
      <w:tblBorders>
        <w:top w:val="single" w:color="4BACC6" w:sz="8" w:space="0"/>
        <w:bottom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2-5">
    <w:name w:val="Medium List 2 Accent 5"/>
    <w:basedOn w:val="a1"/>
    <w:uiPriority w:val="99"/>
    <w:rsid w:val="008915db"/>
    <w:rPr>
      <w:color w:val="000000"/>
    </w:rPr>
    <w:tblPr>
      <w:tblStyleRowBandSize w:val="1"/>
      <w:tblStyleColBandSize w:val="1"/>
      <w:tblInd w:w="0" w:type="dxa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99"/>
    <w:rsid w:val="008915db"/>
    <w:rPr>
      <w:color w:val="000000"/>
    </w:rPr>
    <w:tblPr>
      <w:tblStyleRowBandSize w:val="1"/>
      <w:tblStyleColBandSize w:val="1"/>
      <w:tblInd w:w="0" w:type="dxa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List 1 Accent 1"/>
    <w:basedOn w:val="a1"/>
    <w:uiPriority w:val="99"/>
    <w:rsid w:val="00fb13b1"/>
    <w:rPr>
      <w:color w:val="000000"/>
    </w:rPr>
    <w:tblPr>
      <w:tblStyleRowBandSize w:val="1"/>
      <w:tblStyleColBandSize w:val="1"/>
      <w:tblInd w:w="0" w:type="dxa"/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bottom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bottom w:val="single" w:color="4F81B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sz="8" w:space="0"/>
          <w:bottom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C8AB-E920-4EDC-833D-55E96935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LibreOffice/5.2.2.2$Windows_X86_64 LibreOffice_project/8f96e87c890bf8fa77463cd4b640a2312823f3ad</Application>
  <Pages>1</Pages>
  <Words>46</Words>
  <Characters>213</Characters>
  <CharactersWithSpaces>239</CharactersWithSpaces>
  <Paragraphs>27</Paragraphs>
  <Company>Ακαδημίας 52 •  10679  Αθήνα  • Τηλ: 210 3387740 • Email: info@clickmedia.gr • Web: http://www.clickmedia.gr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2014-04-04T07:47:00Z</dcterms:created>
  <dc:creator>ClickMedia</dc:creator>
  <dc:description/>
  <dc:language>el-GR</dc:language>
  <cp:lastModifiedBy/>
  <cp:lastPrinted>2018-07-16T10:05:14Z</cp:lastPrinted>
  <dcterms:modified xsi:type="dcterms:W3CDTF">2018-07-16T10:05:23Z</dcterms:modified>
  <cp:revision>56</cp:revision>
  <dc:subject/>
  <dc:title>Οικονομική Προσφορά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Ακαδημίας 52 •  10679  Αθήνα  • Τηλ: 210 3387740 • Email: info@clickmedia.gr • Web: http://www.clickmedia.gr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